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A7" w:rsidRPr="008E14A7" w:rsidRDefault="008E14A7" w:rsidP="008E14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b/>
          <w:bCs/>
          <w:color w:val="2A2A2A"/>
          <w:sz w:val="18"/>
          <w:szCs w:val="18"/>
        </w:rPr>
        <w:t>Date: </w:t>
      </w:r>
    </w:p>
    <w:p w:rsidR="008E14A7" w:rsidRPr="008E14A7" w:rsidRDefault="008E14A7" w:rsidP="008E14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06/22/2014 - 12:00am to 06/24/2014 - 5:00pm</w:t>
      </w:r>
    </w:p>
    <w:p w:rsidR="008E14A7" w:rsidRPr="008E14A7" w:rsidRDefault="008E14A7" w:rsidP="008E14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Location: RIT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Blg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78</w:t>
      </w:r>
      <w:proofErr w:type="gram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-  Room</w:t>
      </w:r>
      <w:proofErr w:type="gram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2230</w:t>
      </w:r>
      <w:r w:rsidRPr="008E14A7">
        <w:rPr>
          <w:rFonts w:ascii="Helvetica" w:eastAsia="Times New Roman" w:hAnsi="Helvetica" w:cs="Helvetica"/>
          <w:noProof/>
          <w:color w:val="2A2A2A"/>
          <w:sz w:val="18"/>
          <w:szCs w:val="18"/>
        </w:rPr>
        <w:drawing>
          <wp:inline distT="0" distB="0" distL="0" distR="0">
            <wp:extent cx="1905000" cy="1905000"/>
            <wp:effectExtent l="0" t="0" r="0" b="0"/>
            <wp:docPr id="1" name="Picture 1" descr="http://ccrg.rit.edu/files/bog-2d-hyd-lg-001300-comp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crg.rit.edu/files/bog-2d-hyd-lg-001300-compo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4A7" w:rsidRPr="008E14A7" w:rsidRDefault="008E14A7" w:rsidP="008E14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br/>
        <w:t xml:space="preserve">Participants: Manuela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Campanelli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(RIT), Joshua Faber (RI), Scott Noble (RIT), Dennis Bowen (RIT), Yosef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Zlochower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(RIT), Brennan Ireland (RIT), Eric West (RIT), Zach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Silbelman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(RIT),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Davide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Lena (RIT), Julian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Krolik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(JHU), Jeremy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Schnittman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(NASA GSFC), John Baker (NASA GSFC), Bernard Kelly (NASA GSFC), Cole Miller (UMD via Skype), Zach Etienne (UWV via Skype), Ian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Ruchlin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(RIT), James Healy (RIT), Carlos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Lousto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(RIT), Bruno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Mumdim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(AEI, Germany), Hiroyuki Nakano (Kyoto, Japan), Miguel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Zilhao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(RIT).</w:t>
      </w:r>
    </w:p>
    <w:p w:rsidR="008E14A7" w:rsidRPr="008E14A7" w:rsidRDefault="008E14A7" w:rsidP="008E14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</w:p>
    <w:p w:rsidR="008E14A7" w:rsidRPr="008E14A7" w:rsidRDefault="008E14A7" w:rsidP="008E14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Schedule:</w:t>
      </w:r>
    </w:p>
    <w:p w:rsidR="008E14A7" w:rsidRPr="008E14A7" w:rsidRDefault="008E14A7" w:rsidP="008E14A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b/>
          <w:bCs/>
          <w:color w:val="2A2A2A"/>
          <w:sz w:val="18"/>
          <w:szCs w:val="18"/>
        </w:rPr>
        <w:t>Schedule Day 1 (June 23), </w:t>
      </w:r>
    </w:p>
    <w:p w:rsidR="008E14A7" w:rsidRPr="008E14A7" w:rsidRDefault="008E14A7" w:rsidP="008E14A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9:30 Breakfast</w:t>
      </w:r>
    </w:p>
    <w:p w:rsidR="008E14A7" w:rsidRPr="008E14A7" w:rsidRDefault="008E14A7" w:rsidP="008E14A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10:00 - 10:15</w:t>
      </w:r>
      <w:proofErr w:type="gram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  Manuela</w:t>
      </w:r>
      <w:proofErr w:type="gram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Campanelli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- Opening Remarks and Logistics</w:t>
      </w:r>
    </w:p>
    <w:p w:rsidR="008E14A7" w:rsidRPr="008E14A7" w:rsidRDefault="008E14A7" w:rsidP="008E14A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10:15 - 11:15</w:t>
      </w:r>
      <w:proofErr w:type="gram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  Julian</w:t>
      </w:r>
      <w:proofErr w:type="gram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Krolik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-  Prograde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Circumbinary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Disk Leakage Fraction, and follow-up discussion [PDF]</w:t>
      </w:r>
    </w:p>
    <w:p w:rsidR="008E14A7" w:rsidRPr="008E14A7" w:rsidRDefault="008E14A7" w:rsidP="008E14A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10:15 - 12:35</w:t>
      </w:r>
      <w:proofErr w:type="gram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  Jeremy</w:t>
      </w:r>
      <w:proofErr w:type="gram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Schnittman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- Orbital Evolution in the presence of retrograde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circumbinary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disk, and follow-up discussion [PDF]</w:t>
      </w:r>
    </w:p>
    <w:p w:rsidR="008E14A7" w:rsidRPr="008E14A7" w:rsidRDefault="008E14A7" w:rsidP="008E14A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12:35 - 13:45</w:t>
      </w:r>
      <w:proofErr w:type="gram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  Lunch</w:t>
      </w:r>
      <w:proofErr w:type="gram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at Cross Roads </w:t>
      </w:r>
    </w:p>
    <w:p w:rsidR="008E14A7" w:rsidRPr="008E14A7" w:rsidRDefault="008E14A7" w:rsidP="008E14A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13:45 - 14:45</w:t>
      </w:r>
      <w:proofErr w:type="gram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  Joshua</w:t>
      </w:r>
      <w:proofErr w:type="gram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Faber - Full GRMHD Codes Suites</w:t>
      </w:r>
    </w:p>
    <w:p w:rsidR="008E14A7" w:rsidRPr="008E14A7" w:rsidRDefault="008E14A7" w:rsidP="008E14A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14:45 - 15:45   Bernard Kelly/ John Baker - NASA GSFC Progress Report</w:t>
      </w:r>
    </w:p>
    <w:p w:rsidR="008E14A7" w:rsidRPr="008E14A7" w:rsidRDefault="008E14A7" w:rsidP="008E14A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15:45 - 16:00</w:t>
      </w:r>
      <w:proofErr w:type="gram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  Break</w:t>
      </w:r>
      <w:proofErr w:type="gramEnd"/>
    </w:p>
    <w:p w:rsidR="008E14A7" w:rsidRPr="008E14A7" w:rsidRDefault="008E14A7" w:rsidP="008E14A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16:00 - 17:30 Approach to merger and relaxation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postmerger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, and follow-up Discussion </w:t>
      </w:r>
    </w:p>
    <w:p w:rsidR="008E14A7" w:rsidRPr="008E14A7" w:rsidRDefault="008E14A7" w:rsidP="008E14A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 </w:t>
      </w:r>
    </w:p>
    <w:p w:rsidR="008E14A7" w:rsidRPr="008E14A7" w:rsidRDefault="008E14A7" w:rsidP="008E14A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b/>
          <w:bCs/>
          <w:color w:val="2A2A2A"/>
          <w:sz w:val="18"/>
          <w:szCs w:val="18"/>
        </w:rPr>
        <w:t>Schedule Day 2 (June 24), </w:t>
      </w:r>
    </w:p>
    <w:p w:rsidR="008E14A7" w:rsidRPr="008E14A7" w:rsidRDefault="008E14A7" w:rsidP="008E14A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09:30</w:t>
      </w:r>
      <w:proofErr w:type="gram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  Breakfast</w:t>
      </w:r>
      <w:proofErr w:type="gramEnd"/>
    </w:p>
    <w:p w:rsidR="008E14A7" w:rsidRPr="008E14A7" w:rsidRDefault="008E14A7" w:rsidP="008E14A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10:00 - 11:30</w:t>
      </w:r>
      <w:proofErr w:type="gram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  Scott</w:t>
      </w:r>
      <w:proofErr w:type="gram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Noble - MHD dynamics of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Inspiralling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BBH with the black holes on the grid, and follow-up discussion</w:t>
      </w:r>
    </w:p>
    <w:p w:rsidR="008E14A7" w:rsidRPr="008E14A7" w:rsidRDefault="008E14A7" w:rsidP="008E14A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11:30</w:t>
      </w:r>
      <w:proofErr w:type="gram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  -</w:t>
      </w:r>
      <w:proofErr w:type="gram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12:00 Miguel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Zihlao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-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Spacetime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Dynamics and Warped Coordinates, and follow-up discussion</w:t>
      </w:r>
    </w:p>
    <w:p w:rsidR="008E14A7" w:rsidRPr="008E14A7" w:rsidRDefault="008E14A7" w:rsidP="008E14A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12:00</w:t>
      </w:r>
      <w:proofErr w:type="gram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  -</w:t>
      </w:r>
      <w:proofErr w:type="gram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13:30 Lunch Break at Cross Roads</w:t>
      </w:r>
    </w:p>
    <w:p w:rsidR="008E14A7" w:rsidRPr="008E14A7" w:rsidRDefault="008E14A7" w:rsidP="008E14A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13:30 - 14:30 Hiroyuki Nakano - Spinning Black Hole Binaries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Spacetime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Construction</w:t>
      </w:r>
    </w:p>
    <w:p w:rsidR="008E14A7" w:rsidRPr="008E14A7" w:rsidRDefault="008E14A7" w:rsidP="008E14A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lastRenderedPageBreak/>
        <w:t xml:space="preserve">14:30 - 15:00 Bruno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Mundim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-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PostMerger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, and follow-up discussion</w:t>
      </w:r>
    </w:p>
    <w:p w:rsidR="008E14A7" w:rsidRPr="008E14A7" w:rsidRDefault="008E14A7" w:rsidP="008E14A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15:00 - 16:00</w:t>
      </w:r>
      <w:proofErr w:type="gram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  Dennis</w:t>
      </w:r>
      <w:proofErr w:type="gram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Bowen - Hydrodynamics Studies of Accretion Disks in BBH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Spacetime</w:t>
      </w:r>
      <w:proofErr w:type="spellEnd"/>
    </w:p>
    <w:p w:rsidR="008E14A7" w:rsidRPr="008E14A7" w:rsidRDefault="008E14A7" w:rsidP="008E14A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16:00 - 16.30 Zach Etienne - Illinois GRHMHD: Status Report</w:t>
      </w:r>
    </w:p>
    <w:p w:rsidR="008E14A7" w:rsidRPr="008E14A7" w:rsidRDefault="008E14A7" w:rsidP="008E14A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16:30 - 17:30 Manuela </w:t>
      </w:r>
      <w:proofErr w:type="spellStart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>Campanelli</w:t>
      </w:r>
      <w:proofErr w:type="spellEnd"/>
      <w:r w:rsidRPr="008E14A7">
        <w:rPr>
          <w:rFonts w:ascii="Helvetica" w:eastAsia="Times New Roman" w:hAnsi="Helvetica" w:cs="Helvetica"/>
          <w:color w:val="2A2A2A"/>
          <w:sz w:val="18"/>
          <w:szCs w:val="18"/>
        </w:rPr>
        <w:t xml:space="preserve"> - Future Relativistic Projects, Follow-up Discussion</w:t>
      </w:r>
    </w:p>
    <w:p w:rsidR="0015611E" w:rsidRPr="008E14A7" w:rsidRDefault="0015611E">
      <w:bookmarkStart w:id="0" w:name="_GoBack"/>
      <w:bookmarkEnd w:id="0"/>
    </w:p>
    <w:sectPr w:rsidR="0015611E" w:rsidRPr="008E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A7"/>
    <w:rsid w:val="0015611E"/>
    <w:rsid w:val="008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71A9B-170D-46FD-9D91-3EE3FF3F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-display-range">
    <w:name w:val="date-display-range"/>
    <w:basedOn w:val="DefaultParagraphFont"/>
    <w:rsid w:val="008E14A7"/>
  </w:style>
  <w:style w:type="character" w:customStyle="1" w:styleId="date-display-start">
    <w:name w:val="date-display-start"/>
    <w:basedOn w:val="DefaultParagraphFont"/>
    <w:rsid w:val="008E14A7"/>
  </w:style>
  <w:style w:type="character" w:customStyle="1" w:styleId="date-display-end">
    <w:name w:val="date-display-end"/>
    <w:basedOn w:val="DefaultParagraphFont"/>
    <w:rsid w:val="008E14A7"/>
  </w:style>
  <w:style w:type="paragraph" w:styleId="NormalWeb">
    <w:name w:val="Normal (Web)"/>
    <w:basedOn w:val="Normal"/>
    <w:uiPriority w:val="99"/>
    <w:semiHidden/>
    <w:unhideWhenUsed/>
    <w:rsid w:val="008E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1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2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Moon</dc:creator>
  <cp:keywords/>
  <dc:description/>
  <cp:lastModifiedBy>Laura Moon</cp:lastModifiedBy>
  <cp:revision>1</cp:revision>
  <dcterms:created xsi:type="dcterms:W3CDTF">2018-08-15T13:33:00Z</dcterms:created>
  <dcterms:modified xsi:type="dcterms:W3CDTF">2018-08-15T13:34:00Z</dcterms:modified>
</cp:coreProperties>
</file>